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89E7" w14:textId="77777777" w:rsidR="00564AD7" w:rsidRDefault="00564AD7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6E82F421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74348937" w:rsidR="00BA2CF6" w:rsidRPr="00085AFC" w:rsidRDefault="00BA2CF6" w:rsidP="00694890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 xml:space="preserve">to </w:t>
      </w:r>
      <w:r w:rsidR="00434B54">
        <w:rPr>
          <w:sz w:val="24"/>
          <w:szCs w:val="24"/>
        </w:rPr>
        <w:t>all’</w:t>
      </w:r>
      <w:r w:rsidR="00694890" w:rsidRPr="00694890">
        <w:rPr>
          <w:sz w:val="24"/>
          <w:szCs w:val="24"/>
        </w:rPr>
        <w:t>Accordo Tecnico tra l’Agenzia regionale ACaMIR ed il Consorzio ReLUIS ex art. 15 Legge 241/1990 - Attuativo del piano Analisi, monitoraggio e interventi sulle opere infrastrutturali della rete viaria</w:t>
      </w:r>
      <w:r w:rsidR="00694890">
        <w:rPr>
          <w:sz w:val="24"/>
          <w:szCs w:val="24"/>
        </w:rPr>
        <w:t xml:space="preserve"> regionale</w:t>
      </w:r>
      <w:r w:rsidR="00061326">
        <w:rPr>
          <w:sz w:val="24"/>
          <w:szCs w:val="24"/>
        </w:rPr>
        <w:t xml:space="preserve"> </w:t>
      </w:r>
      <w:r w:rsidR="00061326">
        <w:rPr>
          <w:b/>
        </w:rPr>
        <w:t xml:space="preserve">– </w:t>
      </w:r>
      <w:r w:rsidR="00061326" w:rsidRPr="00061326">
        <w:rPr>
          <w:bCs/>
          <w:sz w:val="22"/>
          <w:szCs w:val="22"/>
        </w:rPr>
        <w:t>rep. 636/2022 CUP B22C20000150007</w:t>
      </w:r>
      <w:r w:rsidR="000011A6" w:rsidRPr="00061326">
        <w:rPr>
          <w:sz w:val="22"/>
          <w:szCs w:val="22"/>
        </w:rPr>
        <w:t>,</w:t>
      </w:r>
      <w:r w:rsidR="009738B9">
        <w:rPr>
          <w:sz w:val="24"/>
          <w:szCs w:val="24"/>
        </w:rPr>
        <w:t xml:space="preserve"> </w:t>
      </w:r>
      <w:r w:rsidR="0065233B">
        <w:rPr>
          <w:sz w:val="24"/>
          <w:szCs w:val="24"/>
        </w:rPr>
        <w:t xml:space="preserve">anno 2024/2025, </w:t>
      </w:r>
      <w:r w:rsidR="00F35D85">
        <w:rPr>
          <w:sz w:val="24"/>
          <w:szCs w:val="24"/>
        </w:rPr>
        <w:t>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A1DD7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1B7A74AC" w14:textId="17A33CC3" w:rsidR="0097174F" w:rsidRPr="0097174F" w:rsidRDefault="000B4AFF" w:rsidP="0097174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1668" w14:textId="77777777" w:rsidR="00E27500" w:rsidRDefault="00C47FEC" w:rsidP="00E27500">
    <w:pPr>
      <w:pStyle w:val="Pidipagina"/>
    </w:pPr>
    <w:r>
      <w:t xml:space="preserve">ReLUIS.DOC.PROG.017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1745"/>
      <w:tblW w:w="1015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6662"/>
      <w:gridCol w:w="1082"/>
    </w:tblGrid>
    <w:tr w:rsidR="00564AD7" w14:paraId="18F84732" w14:textId="77777777" w:rsidTr="00CB27E7">
      <w:tc>
        <w:tcPr>
          <w:tcW w:w="2411" w:type="dxa"/>
          <w:tcBorders>
            <w:top w:val="nil"/>
            <w:left w:val="nil"/>
            <w:bottom w:val="nil"/>
            <w:right w:val="nil"/>
          </w:tcBorders>
        </w:tcPr>
        <w:p w14:paraId="105C0F06" w14:textId="77777777" w:rsidR="00564AD7" w:rsidRDefault="00564AD7" w:rsidP="00564AD7"/>
        <w:p w14:paraId="36B91D37" w14:textId="77777777" w:rsidR="00564AD7" w:rsidRPr="006D55FD" w:rsidRDefault="00564AD7" w:rsidP="00564AD7"/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76A29E1E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sz w:val="24"/>
              <w:szCs w:val="24"/>
            </w:rPr>
          </w:pPr>
        </w:p>
        <w:p w14:paraId="5798EE9E" w14:textId="300C921E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sz w:val="24"/>
              <w:szCs w:val="24"/>
            </w:rPr>
          </w:pPr>
          <w:r>
            <w:rPr>
              <w:rFonts w:ascii="Bookman Old Style" w:hAnsi="Bookman Old Style"/>
              <w:sz w:val="24"/>
              <w:szCs w:val="24"/>
            </w:rPr>
            <w:t xml:space="preserve">        </w:t>
          </w:r>
        </w:p>
      </w:tc>
      <w:tc>
        <w:tcPr>
          <w:tcW w:w="1082" w:type="dxa"/>
          <w:tcBorders>
            <w:top w:val="nil"/>
            <w:left w:val="nil"/>
            <w:bottom w:val="nil"/>
            <w:right w:val="nil"/>
          </w:tcBorders>
        </w:tcPr>
        <w:p w14:paraId="2106F7D8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</w:pPr>
        </w:p>
        <w:p w14:paraId="235EE825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</w:pPr>
        </w:p>
        <w:p w14:paraId="0AFCA2A5" w14:textId="77777777" w:rsidR="00564AD7" w:rsidRDefault="00564AD7" w:rsidP="00564AD7">
          <w:pPr>
            <w:pStyle w:val="Intestazione"/>
            <w:tabs>
              <w:tab w:val="clear" w:pos="4819"/>
              <w:tab w:val="clear" w:pos="9638"/>
            </w:tabs>
            <w:spacing w:line="160" w:lineRule="atLeast"/>
            <w:rPr>
              <w:rFonts w:ascii="Bookman Old Style" w:hAnsi="Bookman Old Style"/>
              <w:b/>
              <w:bCs/>
              <w:color w:val="0000FF"/>
              <w:sz w:val="24"/>
              <w:szCs w:val="24"/>
            </w:rPr>
          </w:pPr>
        </w:p>
      </w:tc>
    </w:tr>
  </w:tbl>
  <w:p w14:paraId="3EF65B4D" w14:textId="6D4E4391" w:rsidR="00564AD7" w:rsidRDefault="00564AD7" w:rsidP="00564AD7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1495679430">
    <w:abstractNumId w:val="12"/>
  </w:num>
  <w:num w:numId="2" w16cid:durableId="1853295766">
    <w:abstractNumId w:val="2"/>
  </w:num>
  <w:num w:numId="3" w16cid:durableId="987173853">
    <w:abstractNumId w:val="8"/>
  </w:num>
  <w:num w:numId="4" w16cid:durableId="203447477">
    <w:abstractNumId w:val="6"/>
  </w:num>
  <w:num w:numId="5" w16cid:durableId="238491699">
    <w:abstractNumId w:val="4"/>
  </w:num>
  <w:num w:numId="6" w16cid:durableId="1085566968">
    <w:abstractNumId w:val="1"/>
  </w:num>
  <w:num w:numId="7" w16cid:durableId="1803232780">
    <w:abstractNumId w:val="10"/>
  </w:num>
  <w:num w:numId="8" w16cid:durableId="671180895">
    <w:abstractNumId w:val="5"/>
  </w:num>
  <w:num w:numId="9" w16cid:durableId="1669669603">
    <w:abstractNumId w:val="11"/>
  </w:num>
  <w:num w:numId="10" w16cid:durableId="1098216176">
    <w:abstractNumId w:val="9"/>
  </w:num>
  <w:num w:numId="11" w16cid:durableId="1193835654">
    <w:abstractNumId w:val="7"/>
  </w:num>
  <w:num w:numId="12" w16cid:durableId="328949542">
    <w:abstractNumId w:val="0"/>
  </w:num>
  <w:num w:numId="13" w16cid:durableId="322125087">
    <w:abstractNumId w:val="13"/>
  </w:num>
  <w:num w:numId="14" w16cid:durableId="6336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1326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65C77"/>
    <w:rsid w:val="00276D56"/>
    <w:rsid w:val="00277798"/>
    <w:rsid w:val="0029719B"/>
    <w:rsid w:val="002A49F8"/>
    <w:rsid w:val="002C4588"/>
    <w:rsid w:val="003336B3"/>
    <w:rsid w:val="003758CF"/>
    <w:rsid w:val="00393F50"/>
    <w:rsid w:val="003A1DD7"/>
    <w:rsid w:val="003A7D56"/>
    <w:rsid w:val="003C62AB"/>
    <w:rsid w:val="003D167A"/>
    <w:rsid w:val="003F2F82"/>
    <w:rsid w:val="003F3EB5"/>
    <w:rsid w:val="00413BB0"/>
    <w:rsid w:val="0043005A"/>
    <w:rsid w:val="00434B54"/>
    <w:rsid w:val="00444927"/>
    <w:rsid w:val="00480D37"/>
    <w:rsid w:val="004E7C4F"/>
    <w:rsid w:val="004F1071"/>
    <w:rsid w:val="00526D90"/>
    <w:rsid w:val="005349DA"/>
    <w:rsid w:val="0053673D"/>
    <w:rsid w:val="00545262"/>
    <w:rsid w:val="00564AD7"/>
    <w:rsid w:val="00574B86"/>
    <w:rsid w:val="00594CE4"/>
    <w:rsid w:val="005C023C"/>
    <w:rsid w:val="005D1911"/>
    <w:rsid w:val="005E0940"/>
    <w:rsid w:val="005E28F9"/>
    <w:rsid w:val="00622010"/>
    <w:rsid w:val="0065233B"/>
    <w:rsid w:val="006523D5"/>
    <w:rsid w:val="00691556"/>
    <w:rsid w:val="00694890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1686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D7233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17CE1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E52019"/>
    <w:rsid w:val="00E90B15"/>
    <w:rsid w:val="00F0338B"/>
    <w:rsid w:val="00F35D85"/>
    <w:rsid w:val="00F4131F"/>
    <w:rsid w:val="00F423B2"/>
    <w:rsid w:val="00FB5D7D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Arianna Magliulo</cp:lastModifiedBy>
  <cp:revision>14</cp:revision>
  <cp:lastPrinted>2011-06-20T10:37:00Z</cp:lastPrinted>
  <dcterms:created xsi:type="dcterms:W3CDTF">2019-06-27T08:47:00Z</dcterms:created>
  <dcterms:modified xsi:type="dcterms:W3CDTF">2025-07-10T10:04:00Z</dcterms:modified>
</cp:coreProperties>
</file>